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7D" w:rsidRDefault="00BE667D" w:rsidP="00ED4B27">
      <w:pPr>
        <w:jc w:val="center"/>
        <w:rPr>
          <w:rFonts w:ascii="Simplified Arabic" w:hAnsi="Simplified Arabic" w:cs="Simplified Arabic" w:hint="cs"/>
          <w:sz w:val="32"/>
          <w:szCs w:val="32"/>
          <w:rtl/>
          <w:lang w:bidi="ar-LB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>ندوة في أوسلو حول</w:t>
      </w:r>
    </w:p>
    <w:p w:rsidR="00ED4B27" w:rsidRPr="00BE667D" w:rsidRDefault="005D56F0" w:rsidP="00ED4B27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LB"/>
        </w:rPr>
      </w:pPr>
      <w:r>
        <w:rPr>
          <w:rFonts w:ascii="Simplified Arabic" w:hAnsi="Simplified Arabic" w:cs="Simplified Arabic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3A96A595" wp14:editId="405B08F0">
            <wp:simplePos x="0" y="0"/>
            <wp:positionH relativeFrom="column">
              <wp:posOffset>1218565</wp:posOffset>
            </wp:positionH>
            <wp:positionV relativeFrom="paragraph">
              <wp:posOffset>553085</wp:posOffset>
            </wp:positionV>
            <wp:extent cx="2857500" cy="11239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M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B27" w:rsidRPr="00BE667D">
        <w:rPr>
          <w:rFonts w:ascii="Simplified Arabic" w:hAnsi="Simplified Arabic" w:cs="Simplified Arabic" w:hint="cs"/>
          <w:b/>
          <w:bCs/>
          <w:sz w:val="32"/>
          <w:szCs w:val="32"/>
          <w:rtl/>
          <w:lang w:bidi="ar-LB"/>
        </w:rPr>
        <w:t>" العودة الطوعية واعادة الاندماج"</w:t>
      </w:r>
    </w:p>
    <w:p w:rsidR="005D56F0" w:rsidRDefault="005D56F0" w:rsidP="00BE667D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LB"/>
        </w:rPr>
      </w:pPr>
    </w:p>
    <w:p w:rsidR="00917096" w:rsidRDefault="00AD080B" w:rsidP="00BE667D">
      <w:pPr>
        <w:jc w:val="both"/>
        <w:rPr>
          <w:rFonts w:ascii="Simplified Arabic" w:hAnsi="Simplified Arabic" w:cs="Simplified Arabic"/>
          <w:sz w:val="32"/>
          <w:szCs w:val="32"/>
          <w:rtl/>
          <w:lang w:bidi="ar-LB"/>
        </w:rPr>
      </w:pPr>
      <w:bookmarkStart w:id="0" w:name="_GoBack"/>
      <w:bookmarkEnd w:id="0"/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نظمت مديرية الهجرة النروجية بالاشتراك مع المنظمة </w:t>
      </w:r>
      <w:r w:rsidR="00BE667D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العالمية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للهجرة</w:t>
      </w:r>
      <w:r w:rsidR="00ED4B27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ندوة بعنوان "العودة الطوعية واعادة الاندماج" تهدف الى تبادل الخبرات التي من شأنها تعزيز التكامل القائم بين مديرية الهجرة النروجية والسفارات والقنصليات ومنظمة الهجرة العالمية. </w:t>
      </w:r>
    </w:p>
    <w:p w:rsidR="005D56F0" w:rsidRDefault="00AD080B" w:rsidP="00BE667D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LB"/>
        </w:rPr>
      </w:pP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تضمنت الندوة كلمة لمديرة المناطق في مديرية الهجرة النروجية كريستين ويلبرج، اكدت فيها على اهمية تفعيل التعاون والتكامل لمساعدة المهاجرين الى العودة لبلادهم ودور سفارات بلد</w:t>
      </w:r>
      <w:r w:rsidR="00ED4B27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نهم في اتمام الا</w:t>
      </w:r>
      <w:r w:rsid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جراءات وازالة العقبات لضمان عودتهم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. </w:t>
      </w:r>
    </w:p>
    <w:p w:rsidR="00AA21A6" w:rsidRDefault="005D56F0" w:rsidP="00BE667D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LB"/>
        </w:rPr>
      </w:pPr>
      <w:r>
        <w:rPr>
          <w:rFonts w:ascii="Simplified Arabic" w:hAnsi="Simplified Arabic" w:cs="Simplified Arabic" w:hint="cs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 wp14:anchorId="1538AF30" wp14:editId="3AA57870">
            <wp:simplePos x="0" y="0"/>
            <wp:positionH relativeFrom="column">
              <wp:posOffset>-49530</wp:posOffset>
            </wp:positionH>
            <wp:positionV relativeFrom="paragraph">
              <wp:posOffset>142875</wp:posOffset>
            </wp:positionV>
            <wp:extent cx="1630045" cy="2173605"/>
            <wp:effectExtent l="0" t="0" r="8255" b="0"/>
            <wp:wrapTight wrapText="bothSides">
              <wp:wrapPolygon edited="0">
                <wp:start x="0" y="0"/>
                <wp:lineTo x="0" y="21392"/>
                <wp:lineTo x="21457" y="21392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80B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من جهته</w:t>
      </w:r>
      <w:r w:rsidR="00BE667D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عرض</w:t>
      </w:r>
      <w:r w:rsidR="00AD080B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رئيس بعثة المن</w:t>
      </w:r>
      <w:r w:rsidR="00BE667D">
        <w:rPr>
          <w:rFonts w:ascii="Simplified Arabic" w:hAnsi="Simplified Arabic" w:cs="Simplified Arabic" w:hint="cs"/>
          <w:sz w:val="32"/>
          <w:szCs w:val="32"/>
          <w:rtl/>
          <w:lang w:bidi="ar-LB"/>
        </w:rPr>
        <w:t>ظمة الدولية للهجرة جون فان دير أ</w:t>
      </w:r>
      <w:r w:rsidR="00AD080B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لست بعض الاحصاءات التي افادت عن عودة 1351 </w:t>
      </w:r>
      <w:r w:rsidR="00ED4B27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شخص</w:t>
      </w:r>
      <w:r w:rsidR="00AD080B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من اصل 2989 </w:t>
      </w:r>
      <w:r w:rsidR="00ED4B27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من مختلف الجنسيات</w:t>
      </w:r>
      <w:r w:rsidR="00AD080B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، مقترحاً بعض الافكار لتعزيز التعاون بين السفارات ومديرية الهجرة النروجية، مثنياً على الجهد المشترك المبذول من قبل الطرفين.</w:t>
      </w:r>
    </w:p>
    <w:p w:rsidR="00917096" w:rsidRDefault="00AD080B" w:rsidP="00BE667D">
      <w:pPr>
        <w:jc w:val="both"/>
        <w:rPr>
          <w:rFonts w:ascii="Simplified Arabic" w:hAnsi="Simplified Arabic" w:cs="Simplified Arabic"/>
          <w:sz w:val="32"/>
          <w:szCs w:val="32"/>
          <w:rtl/>
          <w:lang w:bidi="ar-LB"/>
        </w:rPr>
      </w:pP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وبعد فتح باب النقاش كانت كلمة للسفير اللبناني د.علي عجمي شرح فيها وضع منطقة الشرق الاوسط وما تتعرض له من </w:t>
      </w:r>
      <w:r w:rsidR="00BE667D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أوضاع أمنية غير مستقرة، وما يجري فيها </w:t>
      </w:r>
      <w:r w:rsidR="00BE667D">
        <w:rPr>
          <w:rFonts w:ascii="Simplified Arabic" w:hAnsi="Simplified Arabic" w:cs="Simplified Arabic" w:hint="cs"/>
          <w:sz w:val="32"/>
          <w:szCs w:val="32"/>
          <w:rtl/>
          <w:lang w:bidi="ar-LB"/>
        </w:rPr>
        <w:lastRenderedPageBreak/>
        <w:t>من حروب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مما يدفع مواطنيها الى الهجرة واللجوء الى دول اخرى، </w:t>
      </w:r>
      <w:r w:rsidR="00BE667D">
        <w:rPr>
          <w:rFonts w:ascii="Simplified Arabic" w:hAnsi="Simplified Arabic" w:cs="Simplified Arabic" w:hint="cs"/>
          <w:sz w:val="32"/>
          <w:szCs w:val="32"/>
          <w:rtl/>
          <w:lang w:bidi="ar-LB"/>
        </w:rPr>
        <w:t>مؤكداً أنه في ظل الأوضاع الراهنة لا يمكن أن تكون هناك عودة طوعية، بل بالإكراه والإبتزاز طالما أن الأسباب التي دفعتهم للنزوح لازالت على حالها بل تفاقمت أيضاً. وحمّل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الجهات المعنية المسؤولية </w:t>
      </w:r>
      <w:r w:rsidR="00BE667D">
        <w:rPr>
          <w:rFonts w:ascii="Simplified Arabic" w:hAnsi="Simplified Arabic" w:cs="Simplified Arabic" w:hint="cs"/>
          <w:sz w:val="32"/>
          <w:szCs w:val="32"/>
          <w:rtl/>
          <w:lang w:bidi="ar-LB"/>
        </w:rPr>
        <w:t>عن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="00917096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حماية 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هؤلاء المهجرين وضمان سلامتهم في حال عادوا الى اوطانهم، خصوصاً عندما يتعلق الوضع ببعض الدول كسوريا والعراق </w:t>
      </w:r>
      <w:r w:rsidR="00BE667D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وفلسطين 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وليبيا، داعياً ال</w:t>
      </w:r>
      <w:r w:rsidR="00ED4B27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ى التركيز على تعاون الدول في ان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هاء مظاهر الارهاب وحل المشكلة من </w:t>
      </w:r>
      <w:r w:rsidR="00917096">
        <w:rPr>
          <w:rFonts w:ascii="Simplified Arabic" w:hAnsi="Simplified Arabic" w:cs="Simplified Arabic" w:hint="cs"/>
          <w:sz w:val="32"/>
          <w:szCs w:val="32"/>
          <w:rtl/>
          <w:lang w:bidi="ar-LB"/>
        </w:rPr>
        <w:t>جذورها.</w:t>
      </w:r>
    </w:p>
    <w:p w:rsidR="00BE667D" w:rsidRDefault="00BE667D" w:rsidP="00A576BF">
      <w:pPr>
        <w:jc w:val="both"/>
        <w:rPr>
          <w:rFonts w:ascii="Simplified Arabic" w:hAnsi="Simplified Arabic" w:cs="Simplified Arabic" w:hint="cs"/>
          <w:sz w:val="32"/>
          <w:szCs w:val="32"/>
          <w:rtl/>
          <w:lang w:bidi="ar-LB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>ثم قدَّمت ممثلة سفارة بنغلادش</w:t>
      </w:r>
      <w:r w:rsidR="00ED4B27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عرض</w:t>
      </w: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اً</w:t>
      </w:r>
      <w:r w:rsidR="00ED4B27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>ل</w:t>
      </w:r>
      <w:r w:rsidR="00ED4B27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تجربة السفارة ال</w:t>
      </w:r>
      <w:r w:rsid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بنغلادشية الناجحة في </w:t>
      </w: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>اطار اعادة لنازحين</w:t>
      </w:r>
      <w:r w:rsid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="00A576BF">
        <w:rPr>
          <w:rFonts w:ascii="Simplified Arabic" w:hAnsi="Simplified Arabic" w:cs="Simplified Arabic" w:hint="cs"/>
          <w:sz w:val="32"/>
          <w:szCs w:val="32"/>
          <w:rtl/>
          <w:lang w:bidi="ar-LB"/>
        </w:rPr>
        <w:t>و</w:t>
      </w:r>
      <w:r w:rsidR="00594F88"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كانت صورة ت</w:t>
      </w:r>
      <w:r w:rsid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ذكرية للمشاركين</w:t>
      </w:r>
      <w:r w:rsidR="00917096">
        <w:rPr>
          <w:rFonts w:ascii="Simplified Arabic" w:hAnsi="Simplified Arabic" w:cs="Simplified Arabic" w:hint="cs"/>
          <w:sz w:val="32"/>
          <w:szCs w:val="32"/>
          <w:rtl/>
          <w:lang w:bidi="ar-LB"/>
        </w:rPr>
        <w:t>.</w:t>
      </w:r>
      <w:r w:rsid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</w:p>
    <w:p w:rsidR="00ED4B27" w:rsidRPr="00917096" w:rsidRDefault="00594F88" w:rsidP="00BE667D">
      <w:pPr>
        <w:jc w:val="both"/>
        <w:rPr>
          <w:rFonts w:ascii="Simplified Arabic" w:hAnsi="Simplified Arabic" w:cs="Simplified Arabic"/>
          <w:sz w:val="32"/>
          <w:szCs w:val="32"/>
          <w:lang w:bidi="ar-LB"/>
        </w:rPr>
      </w:pP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يذكر ان </w:t>
      </w: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الندوة 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حضره</w:t>
      </w: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ا 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العديد من </w:t>
      </w: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>ممثل</w:t>
      </w:r>
      <w:r w:rsidR="00BE667D">
        <w:rPr>
          <w:rFonts w:ascii="Simplified Arabic" w:hAnsi="Simplified Arabic" w:cs="Simplified Arabic" w:hint="cs"/>
          <w:sz w:val="32"/>
          <w:szCs w:val="32"/>
          <w:rtl/>
          <w:lang w:bidi="ar-LB"/>
        </w:rPr>
        <w:t>ي</w:t>
      </w:r>
      <w:r>
        <w:rPr>
          <w:rFonts w:ascii="Simplified Arabic" w:hAnsi="Simplified Arabic" w:cs="Simplified Arabic" w:hint="cs"/>
          <w:sz w:val="32"/>
          <w:szCs w:val="32"/>
          <w:rtl/>
          <w:lang w:bidi="ar-LB"/>
        </w:rPr>
        <w:t xml:space="preserve"> </w:t>
      </w:r>
      <w:r w:rsidRPr="00594F88">
        <w:rPr>
          <w:rFonts w:ascii="Simplified Arabic" w:hAnsi="Simplified Arabic" w:cs="Simplified Arabic" w:hint="cs"/>
          <w:sz w:val="32"/>
          <w:szCs w:val="32"/>
          <w:rtl/>
          <w:lang w:bidi="ar-LB"/>
        </w:rPr>
        <w:t>السفارات والقنصليات العربية والاجنبية</w:t>
      </w:r>
      <w:r>
        <w:rPr>
          <w:rFonts w:ascii="Simplified Arabic" w:hAnsi="Simplified Arabic" w:cs="Simplified Arabic" w:hint="cs"/>
          <w:sz w:val="40"/>
          <w:szCs w:val="40"/>
          <w:rtl/>
          <w:lang w:bidi="ar-LB"/>
        </w:rPr>
        <w:t>.</w:t>
      </w:r>
    </w:p>
    <w:sectPr w:rsidR="00ED4B27" w:rsidRPr="00917096" w:rsidSect="00FE55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63"/>
    <w:rsid w:val="000D6763"/>
    <w:rsid w:val="00187DEC"/>
    <w:rsid w:val="00594F88"/>
    <w:rsid w:val="005D43E8"/>
    <w:rsid w:val="005D56F0"/>
    <w:rsid w:val="00917096"/>
    <w:rsid w:val="00A576BF"/>
    <w:rsid w:val="00AA21A6"/>
    <w:rsid w:val="00AD080B"/>
    <w:rsid w:val="00BE667D"/>
    <w:rsid w:val="00ED4B27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Embassy Of Lebanon</dc:creator>
  <cp:lastModifiedBy>Embassy Of Lebanon</cp:lastModifiedBy>
  <cp:revision>4</cp:revision>
  <dcterms:created xsi:type="dcterms:W3CDTF">2014-09-30T09:08:00Z</dcterms:created>
  <dcterms:modified xsi:type="dcterms:W3CDTF">2014-09-30T09:41:00Z</dcterms:modified>
</cp:coreProperties>
</file>